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34" w:rsidRPr="00B37A10" w:rsidRDefault="00EF3034" w:rsidP="00EF3034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B37A10">
        <w:rPr>
          <w:color w:val="000000"/>
          <w:sz w:val="24"/>
          <w:szCs w:val="24"/>
        </w:rPr>
        <w:t>Гладкая и шелковистая кожа лица! ABR-чистка (пилинг и механическая чистка): выравнивание тона, уменьшение воспалений!</w:t>
      </w:r>
    </w:p>
    <w:p w:rsidR="002B58A5" w:rsidRPr="00B37A10" w:rsidRDefault="002B58A5" w:rsidP="00474C8C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474C8C" w:rsidRPr="00B37A10" w:rsidRDefault="00474C8C" w:rsidP="00474C8C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B37A10">
        <w:rPr>
          <w:rFonts w:ascii="Times New Roman" w:hAnsi="Times New Roman" w:cs="Times New Roman"/>
          <w:sz w:val="24"/>
          <w:szCs w:val="24"/>
        </w:rPr>
        <w:t xml:space="preserve">Наша кожа нуждается в особенном уходе и заботе. </w:t>
      </w:r>
    </w:p>
    <w:p w:rsidR="00474C8C" w:rsidRPr="00B37A10" w:rsidRDefault="000B414A" w:rsidP="00474C8C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B37A10">
        <w:rPr>
          <w:rFonts w:ascii="Times New Roman" w:hAnsi="Times New Roman" w:cs="Times New Roman"/>
          <w:sz w:val="24"/>
          <w:szCs w:val="24"/>
        </w:rPr>
        <w:t xml:space="preserve">Но, </w:t>
      </w:r>
      <w:r w:rsidR="00474C8C" w:rsidRPr="00B37A10">
        <w:rPr>
          <w:rFonts w:ascii="Times New Roman" w:hAnsi="Times New Roman" w:cs="Times New Roman"/>
          <w:sz w:val="24"/>
          <w:szCs w:val="24"/>
        </w:rPr>
        <w:t xml:space="preserve">порой, все возможные косметические средства и процедуры не дают необходимого результата – чистой, гладкой, здоровой кожи. </w:t>
      </w:r>
    </w:p>
    <w:p w:rsidR="005B305C" w:rsidRPr="00B37A10" w:rsidRDefault="00474C8C" w:rsidP="00474C8C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 w:rsidRPr="00B37A10">
        <w:rPr>
          <w:rFonts w:ascii="Times New Roman" w:hAnsi="Times New Roman" w:cs="Times New Roman"/>
          <w:sz w:val="24"/>
          <w:szCs w:val="24"/>
        </w:rPr>
        <w:t>А ведь, на самом деле вся проблема, в большинстве своем, заключается в самолечении и недостаточно профессиональном подходе к решению проблемы.</w:t>
      </w:r>
    </w:p>
    <w:p w:rsidR="00474C8C" w:rsidRPr="00B37A10" w:rsidRDefault="00474C8C" w:rsidP="00474C8C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5B305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37A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Чтобы мечты об идеальной коже стали реальностью, мы предлагаем вам </w:t>
      </w:r>
      <w:r w:rsidR="005B305C" w:rsidRPr="00B37A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 7</w:t>
      </w:r>
      <w:r w:rsidR="00B745BF" w:rsidRPr="00B37A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5</w:t>
      </w:r>
      <w:r w:rsidR="005B305C" w:rsidRPr="00B37A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% скидки на процедуры: ABR-чистка лица или ABR-чистка лица с ультразвуковой чисткой в центре косметологии </w:t>
      </w:r>
      <w:r w:rsidR="005B305C" w:rsidRPr="00B37A1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«Лазер Лэнд»!</w:t>
      </w:r>
      <w:r w:rsidR="005B305C" w:rsidRPr="00B37A1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Косметологи «Лазер Ленд» – настоящие профессионалы своего дела. Доверив им свои проблемы, вы можете рассчитывать на 100% их решение!</w:t>
      </w:r>
    </w:p>
    <w:p w:rsidR="005B305C" w:rsidRPr="00B37A10" w:rsidRDefault="005B305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ABR–чистка</w:t>
      </w: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эффективный, безопасный и атравматичный способ механической чистки. В  центре «ЛазерЛенд» эта процедура проводится с применением профессиональной линии «Holy Land Cosmetics» (</w:t>
      </w:r>
      <w:r w:rsidR="00B37A10"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Израиль), которая является одним</w:t>
      </w: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лидирующих косметологических брендов в мире.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ABR-чистка показана для проблемной кожи лица либо спины и осуществляется в 2 этапа: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ABR – пилинг для проблемной кожи;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Механическая чистка.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414A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Alpha-Beta-Retinol Professional Piling – это среднеглубокий  модифицированный пилинг на основе альфагидроксикислот (лимонной, молочной, тартаровой, майоликовой, гликолевой), усиленный натуральной формой витамина А-ретинолом. Кроме того в состав входят сильнейшие антиоксиданты: витамин С, экстракт инжира, зеленого чая, граната и тыквы. </w:t>
      </w:r>
    </w:p>
    <w:p w:rsidR="000B414A" w:rsidRPr="00B37A10" w:rsidRDefault="000B414A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4C8C" w:rsidRPr="00B37A10" w:rsidRDefault="000B414A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ABR–</w:t>
      </w:r>
      <w:r w:rsidR="00474C8C"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пилинг оказывает влияние практически на все звенья развития акне. Он существенно уменьшает количество высыпаний, размягчает и рассасывает угри и комедоны, подсушивает гнойнички, активизирует репаративные процессы, стимулирует местный иммунитет. Заметно выравнивает структуру кожи, способствует разрыхлению содержимого протоков сальных желез и растворению закрытых комедонов.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Результат от ABR–чистки: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Уменьшается количество воспалений;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Рассасываются глубокие инфильтраты;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Осветляются застойные пятна;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Сокращаются поры;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Уменьшается жирный блеск;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Выравнивается тон кожи;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Повышается упругость и эластичность кожи;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Разглаживаются поверхностные морщины.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Показания: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Легкое и среднетяжелое акне;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Грубая плотная кожа с расширенными порами;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Множественные открытые и закрытые комедоны;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Подготовка к другим процедурам.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Противопоказания для ABR–чистки: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Себорейный дерматит;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Герпес в активной форме;</w:t>
      </w:r>
    </w:p>
    <w:p w:rsidR="005B305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Дерматологические заболевания.</w:t>
      </w:r>
    </w:p>
    <w:p w:rsidR="00474C8C" w:rsidRPr="00B37A10" w:rsidRDefault="00474C8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5B305C" w:rsidRPr="00B37A10" w:rsidRDefault="005B305C" w:rsidP="00474C8C">
      <w:pPr>
        <w:spacing w:after="0" w:line="300" w:lineRule="exac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7A10">
        <w:rPr>
          <w:rStyle w:val="apple-converted-space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Ультразвуковая чистка</w:t>
      </w:r>
      <w:r w:rsidRPr="00B37A1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показана не только как лечебная, но и как профилактическая процедура против старения кожи, для питания кожи активными веществами и улучшения ее общего состояния. Процедура является более мягкой и щадящей по сравнению с механическими видами чистки.</w:t>
      </w:r>
    </w:p>
    <w:p w:rsidR="005B305C" w:rsidRPr="00B37A10" w:rsidRDefault="005B305C" w:rsidP="00474C8C">
      <w:pPr>
        <w:spacing w:after="0" w:line="300" w:lineRule="exac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37A10" w:rsidRPr="00B37A10" w:rsidRDefault="00B37A10" w:rsidP="00474C8C">
      <w:pPr>
        <w:spacing w:after="0" w:line="300" w:lineRule="exac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37A1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Подарите своей коже профессиональный уход, воспользовавшись выгодным предложением от Покупон и центра косметологии «Лазер Лэнд»!</w:t>
      </w:r>
    </w:p>
    <w:sectPr w:rsidR="00B37A10" w:rsidRPr="00B37A10" w:rsidSect="00E220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914"/>
    <w:rsid w:val="000B414A"/>
    <w:rsid w:val="002B58A5"/>
    <w:rsid w:val="00474C8C"/>
    <w:rsid w:val="005B305C"/>
    <w:rsid w:val="00B14914"/>
    <w:rsid w:val="00B37A10"/>
    <w:rsid w:val="00B745BF"/>
    <w:rsid w:val="00E220B5"/>
    <w:rsid w:val="00EF3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B5"/>
  </w:style>
  <w:style w:type="paragraph" w:styleId="1">
    <w:name w:val="heading 1"/>
    <w:basedOn w:val="a"/>
    <w:link w:val="10"/>
    <w:uiPriority w:val="9"/>
    <w:qFormat/>
    <w:rsid w:val="005B3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B30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3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B30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3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lesya.danileyko</dc:creator>
  <cp:keywords/>
  <dc:description/>
  <cp:lastModifiedBy>Admin</cp:lastModifiedBy>
  <cp:revision>10</cp:revision>
  <dcterms:created xsi:type="dcterms:W3CDTF">2012-12-10T08:23:00Z</dcterms:created>
  <dcterms:modified xsi:type="dcterms:W3CDTF">2014-02-03T11:40:00Z</dcterms:modified>
</cp:coreProperties>
</file>